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anchor allowOverlap="1" behindDoc="0" distB="114300" distT="114300" distL="114300" distR="114300" hidden="0" layoutInCell="1" locked="0" relativeHeight="0" simplePos="0">
            <wp:simplePos x="0" y="0"/>
            <wp:positionH relativeFrom="page">
              <wp:posOffset>-15711</wp:posOffset>
            </wp:positionH>
            <wp:positionV relativeFrom="page">
              <wp:posOffset>-9524</wp:posOffset>
            </wp:positionV>
            <wp:extent cx="7595892" cy="1909763"/>
            <wp:effectExtent b="0" l="0" r="0" t="0"/>
            <wp:wrapNone/>
            <wp:docPr id="1" name="image1.png"/>
            <a:graphic>
              <a:graphicData uri="http://schemas.openxmlformats.org/drawingml/2006/picture">
                <pic:pic>
                  <pic:nvPicPr>
                    <pic:cNvPr id="0" name="image1.png"/>
                    <pic:cNvPicPr preferRelativeResize="0"/>
                  </pic:nvPicPr>
                  <pic:blipFill>
                    <a:blip r:embed="rId6"/>
                    <a:srcRect b="0" l="282" r="282" t="0"/>
                    <a:stretch>
                      <a:fillRect/>
                    </a:stretch>
                  </pic:blipFill>
                  <pic:spPr>
                    <a:xfrm>
                      <a:off x="0" y="0"/>
                      <a:ext cx="7595892" cy="190976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hd w:fill="ffffff" w:val="clear"/>
        <w:spacing w:after="240" w:before="240" w:lineRule="auto"/>
        <w:rPr>
          <w:rFonts w:ascii="Poppins" w:cs="Poppins" w:eastAsia="Poppins" w:hAnsi="Poppins"/>
          <w:b w:val="1"/>
          <w:color w:val="202124"/>
          <w:sz w:val="20"/>
          <w:szCs w:val="20"/>
        </w:rPr>
      </w:pPr>
      <w:r w:rsidDel="00000000" w:rsidR="00000000" w:rsidRPr="00000000">
        <w:rPr>
          <w:rFonts w:ascii="Poppins" w:cs="Poppins" w:eastAsia="Poppins" w:hAnsi="Poppins"/>
          <w:b w:val="1"/>
          <w:color w:val="202124"/>
          <w:sz w:val="20"/>
          <w:szCs w:val="20"/>
          <w:rtl w:val="0"/>
        </w:rPr>
        <w:t xml:space="preserve">Bonjour !</w:t>
      </w:r>
    </w:p>
    <w:p w:rsidR="00000000" w:rsidDel="00000000" w:rsidP="00000000" w:rsidRDefault="00000000" w:rsidRPr="00000000" w14:paraId="00000008">
      <w:pPr>
        <w:shd w:fill="ffffff" w:val="clear"/>
        <w:spacing w:after="240" w:before="240" w:lineRule="auto"/>
        <w:rPr>
          <w:rFonts w:ascii="Poppins" w:cs="Poppins" w:eastAsia="Poppins" w:hAnsi="Poppins"/>
          <w:color w:val="202124"/>
          <w:sz w:val="20"/>
          <w:szCs w:val="20"/>
        </w:rPr>
      </w:pPr>
      <w:r w:rsidDel="00000000" w:rsidR="00000000" w:rsidRPr="00000000">
        <w:rPr>
          <w:rFonts w:ascii="Poppins" w:cs="Poppins" w:eastAsia="Poppins" w:hAnsi="Poppins"/>
          <w:color w:val="202124"/>
          <w:sz w:val="20"/>
          <w:szCs w:val="20"/>
          <w:rtl w:val="0"/>
        </w:rPr>
        <w:t xml:space="preserve">Bientôt, tu participeras à la formation </w:t>
      </w:r>
      <w:r w:rsidDel="00000000" w:rsidR="00000000" w:rsidRPr="00000000">
        <w:rPr>
          <w:rFonts w:ascii="Poppins" w:cs="Poppins" w:eastAsia="Poppins" w:hAnsi="Poppins"/>
          <w:i w:val="1"/>
          <w:color w:val="202124"/>
          <w:sz w:val="20"/>
          <w:szCs w:val="20"/>
          <w:rtl w:val="0"/>
        </w:rPr>
        <w:t xml:space="preserve">« Intrapreneurship – Empower ton équipe »</w:t>
      </w:r>
      <w:r w:rsidDel="00000000" w:rsidR="00000000" w:rsidRPr="00000000">
        <w:rPr>
          <w:rFonts w:ascii="Poppins" w:cs="Poppins" w:eastAsia="Poppins" w:hAnsi="Poppins"/>
          <w:color w:val="202124"/>
          <w:sz w:val="20"/>
          <w:szCs w:val="20"/>
          <w:rtl w:val="0"/>
        </w:rPr>
        <w:t xml:space="preserve">.</w:t>
      </w:r>
    </w:p>
    <w:p w:rsidR="00000000" w:rsidDel="00000000" w:rsidP="00000000" w:rsidRDefault="00000000" w:rsidRPr="00000000" w14:paraId="00000009">
      <w:pPr>
        <w:shd w:fill="ffffff" w:val="clear"/>
        <w:spacing w:after="240" w:before="240" w:lineRule="auto"/>
        <w:rPr>
          <w:rFonts w:ascii="Poppins" w:cs="Poppins" w:eastAsia="Poppins" w:hAnsi="Poppins"/>
          <w:color w:val="202124"/>
          <w:sz w:val="20"/>
          <w:szCs w:val="20"/>
        </w:rPr>
      </w:pPr>
      <w:r w:rsidDel="00000000" w:rsidR="00000000" w:rsidRPr="00000000">
        <w:rPr>
          <w:rFonts w:ascii="Poppins" w:cs="Poppins" w:eastAsia="Poppins" w:hAnsi="Poppins"/>
          <w:color w:val="202124"/>
          <w:sz w:val="20"/>
          <w:szCs w:val="20"/>
          <w:rtl w:val="0"/>
        </w:rPr>
        <w:t xml:space="preserve">Dans cette formation, tu apprendras comment, en tant que leader, tu peux soutenir l’autonomie et l’implication de tes collaborateurs. Tu découvriras comment les mettre aux commandes de leur travail et tirer le meilleur d’eux comme de toi-même. Grâce à des </w:t>
      </w:r>
      <w:r w:rsidDel="00000000" w:rsidR="00000000" w:rsidRPr="00000000">
        <w:rPr>
          <w:rFonts w:ascii="Poppins" w:cs="Poppins" w:eastAsia="Poppins" w:hAnsi="Poppins"/>
          <w:b w:val="1"/>
          <w:color w:val="202124"/>
          <w:sz w:val="20"/>
          <w:szCs w:val="20"/>
          <w:rtl w:val="0"/>
        </w:rPr>
        <w:t xml:space="preserve">techniques concrètes</w:t>
      </w:r>
      <w:r w:rsidDel="00000000" w:rsidR="00000000" w:rsidRPr="00000000">
        <w:rPr>
          <w:rFonts w:ascii="Poppins" w:cs="Poppins" w:eastAsia="Poppins" w:hAnsi="Poppins"/>
          <w:color w:val="202124"/>
          <w:sz w:val="20"/>
          <w:szCs w:val="20"/>
          <w:rtl w:val="0"/>
        </w:rPr>
        <w:t xml:space="preserve">, des </w:t>
      </w:r>
      <w:r w:rsidDel="00000000" w:rsidR="00000000" w:rsidRPr="00000000">
        <w:rPr>
          <w:rFonts w:ascii="Poppins" w:cs="Poppins" w:eastAsia="Poppins" w:hAnsi="Poppins"/>
          <w:b w:val="1"/>
          <w:color w:val="202124"/>
          <w:sz w:val="20"/>
          <w:szCs w:val="20"/>
          <w:rtl w:val="0"/>
        </w:rPr>
        <w:t xml:space="preserve">outils pratiques</w:t>
      </w:r>
      <w:r w:rsidDel="00000000" w:rsidR="00000000" w:rsidRPr="00000000">
        <w:rPr>
          <w:rFonts w:ascii="Poppins" w:cs="Poppins" w:eastAsia="Poppins" w:hAnsi="Poppins"/>
          <w:color w:val="202124"/>
          <w:sz w:val="20"/>
          <w:szCs w:val="20"/>
          <w:rtl w:val="0"/>
        </w:rPr>
        <w:t xml:space="preserve"> et des </w:t>
      </w:r>
      <w:r w:rsidDel="00000000" w:rsidR="00000000" w:rsidRPr="00000000">
        <w:rPr>
          <w:rFonts w:ascii="Poppins" w:cs="Poppins" w:eastAsia="Poppins" w:hAnsi="Poppins"/>
          <w:b w:val="1"/>
          <w:color w:val="202124"/>
          <w:sz w:val="20"/>
          <w:szCs w:val="20"/>
          <w:rtl w:val="0"/>
        </w:rPr>
        <w:t xml:space="preserve">simulations avec un acteur professionnel</w:t>
      </w:r>
      <w:r w:rsidDel="00000000" w:rsidR="00000000" w:rsidRPr="00000000">
        <w:rPr>
          <w:rFonts w:ascii="Poppins" w:cs="Poppins" w:eastAsia="Poppins" w:hAnsi="Poppins"/>
          <w:color w:val="202124"/>
          <w:sz w:val="20"/>
          <w:szCs w:val="20"/>
          <w:rtl w:val="0"/>
        </w:rPr>
        <w:t xml:space="preserve">, tu t’exerceras à des conversations directement applicables dans ton quotidien.</w:t>
      </w:r>
    </w:p>
    <w:p w:rsidR="00000000" w:rsidDel="00000000" w:rsidP="00000000" w:rsidRDefault="00000000" w:rsidRPr="00000000" w14:paraId="0000000A">
      <w:pPr>
        <w:shd w:fill="ffffff" w:val="clear"/>
        <w:spacing w:after="240" w:before="240" w:lineRule="auto"/>
        <w:rPr>
          <w:rFonts w:ascii="Poppins" w:cs="Poppins" w:eastAsia="Poppins" w:hAnsi="Poppins"/>
          <w:color w:val="202124"/>
          <w:sz w:val="20"/>
          <w:szCs w:val="20"/>
        </w:rPr>
      </w:pPr>
      <w:r w:rsidDel="00000000" w:rsidR="00000000" w:rsidRPr="00000000">
        <w:rPr>
          <w:rFonts w:ascii="Poppins" w:cs="Poppins" w:eastAsia="Poppins" w:hAnsi="Poppins"/>
          <w:color w:val="202124"/>
          <w:sz w:val="20"/>
          <w:szCs w:val="20"/>
          <w:rtl w:val="0"/>
        </w:rPr>
        <w:t xml:space="preserve">Afin d’adapter au mieux cette formation à tes attentes, nous aimerions te demander de répondre à 5 questions.</w:t>
      </w:r>
    </w:p>
    <w:p w:rsidR="00000000" w:rsidDel="00000000" w:rsidP="00000000" w:rsidRDefault="00000000" w:rsidRPr="00000000" w14:paraId="0000000B">
      <w:pPr>
        <w:shd w:fill="ffffff" w:val="clear"/>
        <w:spacing w:after="240" w:before="240" w:lineRule="auto"/>
        <w:rPr>
          <w:rFonts w:ascii="Poppins" w:cs="Poppins" w:eastAsia="Poppins" w:hAnsi="Poppins"/>
          <w:color w:val="202124"/>
          <w:sz w:val="20"/>
          <w:szCs w:val="20"/>
        </w:rPr>
      </w:pPr>
      <w:r w:rsidDel="00000000" w:rsidR="00000000" w:rsidRPr="00000000">
        <w:rPr>
          <w:rFonts w:ascii="Poppins" w:cs="Poppins" w:eastAsia="Poppins" w:hAnsi="Poppins"/>
          <w:color w:val="202124"/>
          <w:sz w:val="20"/>
          <w:szCs w:val="20"/>
          <w:rtl w:val="0"/>
        </w:rPr>
        <w:t xml:space="preserve">Nous avons hâte de te retrouver !</w:t>
      </w:r>
    </w:p>
    <w:p w:rsidR="00000000" w:rsidDel="00000000" w:rsidP="00000000" w:rsidRDefault="00000000" w:rsidRPr="00000000" w14:paraId="0000000C">
      <w:pPr>
        <w:shd w:fill="ffffff" w:val="clear"/>
        <w:rPr>
          <w:rFonts w:ascii="Poppins" w:cs="Poppins" w:eastAsia="Poppins" w:hAnsi="Poppins"/>
          <w:color w:val="202124"/>
          <w:sz w:val="20"/>
          <w:szCs w:val="20"/>
        </w:rPr>
      </w:pPr>
      <w:r w:rsidDel="00000000" w:rsidR="00000000" w:rsidRPr="00000000">
        <w:rPr>
          <w:rFonts w:ascii="Poppins" w:cs="Poppins" w:eastAsia="Poppins" w:hAnsi="Poppins"/>
          <w:color w:val="202124"/>
          <w:sz w:val="20"/>
          <w:szCs w:val="20"/>
          <w:rtl w:val="0"/>
        </w:rPr>
        <w:t xml:space="preserve">_____________________________________________</w:t>
      </w:r>
    </w:p>
    <w:p w:rsidR="00000000" w:rsidDel="00000000" w:rsidP="00000000" w:rsidRDefault="00000000" w:rsidRPr="00000000" w14:paraId="0000000D">
      <w:pPr>
        <w:shd w:fill="ffffff" w:val="clear"/>
        <w:rPr>
          <w:rFonts w:ascii="Poppins" w:cs="Poppins" w:eastAsia="Poppins" w:hAnsi="Poppins"/>
          <w:b w:val="1"/>
          <w:color w:val="202124"/>
          <w:sz w:val="20"/>
          <w:szCs w:val="20"/>
        </w:rPr>
      </w:pPr>
      <w:r w:rsidDel="00000000" w:rsidR="00000000" w:rsidRPr="00000000">
        <w:rPr>
          <w:rtl w:val="0"/>
        </w:rPr>
      </w:r>
    </w:p>
    <w:p w:rsidR="00000000" w:rsidDel="00000000" w:rsidP="00000000" w:rsidRDefault="00000000" w:rsidRPr="00000000" w14:paraId="0000000E">
      <w:pPr>
        <w:numPr>
          <w:ilvl w:val="0"/>
          <w:numId w:val="1"/>
        </w:numPr>
        <w:shd w:fill="ffffff" w:val="clear"/>
        <w:ind w:left="720" w:hanging="360"/>
        <w:rPr>
          <w:rFonts w:ascii="Poppins" w:cs="Poppins" w:eastAsia="Poppins" w:hAnsi="Poppins"/>
          <w:b w:val="1"/>
          <w:color w:val="202124"/>
          <w:sz w:val="20"/>
          <w:szCs w:val="20"/>
          <w:u w:val="none"/>
        </w:rPr>
      </w:pPr>
      <w:r w:rsidDel="00000000" w:rsidR="00000000" w:rsidRPr="00000000">
        <w:rPr>
          <w:rFonts w:ascii="Poppins" w:cs="Poppins" w:eastAsia="Poppins" w:hAnsi="Poppins"/>
          <w:b w:val="1"/>
          <w:color w:val="202124"/>
          <w:sz w:val="20"/>
          <w:szCs w:val="20"/>
          <w:rtl w:val="0"/>
        </w:rPr>
        <w:t xml:space="preserve">Quels défis rencontres-tu actuellement pour stimuler l’autonomie et l’engagement au sein de ton équipe ?</w:t>
      </w:r>
    </w:p>
    <w:p w:rsidR="00000000" w:rsidDel="00000000" w:rsidP="00000000" w:rsidRDefault="00000000" w:rsidRPr="00000000" w14:paraId="0000000F">
      <w:pPr>
        <w:shd w:fill="ffffff" w:val="clear"/>
        <w:rPr>
          <w:rFonts w:ascii="Poppins" w:cs="Poppins" w:eastAsia="Poppins" w:hAnsi="Poppins"/>
          <w:b w:val="1"/>
          <w:color w:val="202124"/>
          <w:sz w:val="20"/>
          <w:szCs w:val="20"/>
        </w:rPr>
      </w:pPr>
      <w:r w:rsidDel="00000000" w:rsidR="00000000" w:rsidRPr="00000000">
        <w:rPr>
          <w:rtl w:val="0"/>
        </w:rPr>
      </w:r>
    </w:p>
    <w:p w:rsidR="00000000" w:rsidDel="00000000" w:rsidP="00000000" w:rsidRDefault="00000000" w:rsidRPr="00000000" w14:paraId="00000010">
      <w:pPr>
        <w:shd w:fill="ffffff" w:val="clear"/>
        <w:rPr>
          <w:rFonts w:ascii="Poppins" w:cs="Poppins" w:eastAsia="Poppins" w:hAnsi="Poppins"/>
          <w:b w:val="1"/>
          <w:color w:val="202124"/>
          <w:sz w:val="20"/>
          <w:szCs w:val="20"/>
        </w:rPr>
      </w:pPr>
      <w:r w:rsidDel="00000000" w:rsidR="00000000" w:rsidRPr="00000000">
        <w:rPr>
          <w:rtl w:val="0"/>
        </w:rPr>
      </w:r>
    </w:p>
    <w:p w:rsidR="00000000" w:rsidDel="00000000" w:rsidP="00000000" w:rsidRDefault="00000000" w:rsidRPr="00000000" w14:paraId="00000011">
      <w:pPr>
        <w:shd w:fill="ffffff" w:val="clear"/>
        <w:rPr>
          <w:rFonts w:ascii="Poppins" w:cs="Poppins" w:eastAsia="Poppins" w:hAnsi="Poppins"/>
          <w:b w:val="1"/>
          <w:color w:val="202124"/>
          <w:sz w:val="20"/>
          <w:szCs w:val="20"/>
        </w:rPr>
      </w:pPr>
      <w:r w:rsidDel="00000000" w:rsidR="00000000" w:rsidRPr="00000000">
        <w:rPr>
          <w:rtl w:val="0"/>
        </w:rPr>
      </w:r>
    </w:p>
    <w:p w:rsidR="00000000" w:rsidDel="00000000" w:rsidP="00000000" w:rsidRDefault="00000000" w:rsidRPr="00000000" w14:paraId="00000012">
      <w:pPr>
        <w:shd w:fill="ffffff" w:val="clear"/>
        <w:rPr>
          <w:rFonts w:ascii="Poppins" w:cs="Poppins" w:eastAsia="Poppins" w:hAnsi="Poppins"/>
          <w:b w:val="1"/>
          <w:color w:val="202124"/>
          <w:sz w:val="20"/>
          <w:szCs w:val="20"/>
        </w:rPr>
      </w:pPr>
      <w:r w:rsidDel="00000000" w:rsidR="00000000" w:rsidRPr="00000000">
        <w:rPr>
          <w:rtl w:val="0"/>
        </w:rPr>
      </w:r>
    </w:p>
    <w:p w:rsidR="00000000" w:rsidDel="00000000" w:rsidP="00000000" w:rsidRDefault="00000000" w:rsidRPr="00000000" w14:paraId="00000013">
      <w:pPr>
        <w:numPr>
          <w:ilvl w:val="0"/>
          <w:numId w:val="1"/>
        </w:numPr>
        <w:shd w:fill="ffffff" w:val="clear"/>
        <w:ind w:left="720" w:hanging="360"/>
        <w:rPr>
          <w:rFonts w:ascii="Poppins" w:cs="Poppins" w:eastAsia="Poppins" w:hAnsi="Poppins"/>
          <w:b w:val="1"/>
          <w:color w:val="202124"/>
          <w:sz w:val="20"/>
          <w:szCs w:val="20"/>
          <w:u w:val="none"/>
        </w:rPr>
      </w:pPr>
      <w:r w:rsidDel="00000000" w:rsidR="00000000" w:rsidRPr="00000000">
        <w:rPr>
          <w:rFonts w:ascii="Poppins" w:cs="Poppins" w:eastAsia="Poppins" w:hAnsi="Poppins"/>
          <w:b w:val="1"/>
          <w:color w:val="202124"/>
          <w:sz w:val="20"/>
          <w:szCs w:val="20"/>
          <w:rtl w:val="0"/>
        </w:rPr>
        <w:t xml:space="preserve">Dans quelle mesure mènes-tu des entretiens autour du développement avec tes collaborateurs ?</w:t>
      </w:r>
    </w:p>
    <w:p w:rsidR="00000000" w:rsidDel="00000000" w:rsidP="00000000" w:rsidRDefault="00000000" w:rsidRPr="00000000" w14:paraId="00000014">
      <w:pPr>
        <w:numPr>
          <w:ilvl w:val="0"/>
          <w:numId w:val="2"/>
        </w:numPr>
        <w:shd w:fill="ffffff" w:val="clear"/>
        <w:ind w:left="1440" w:hanging="360"/>
        <w:rPr>
          <w:rFonts w:ascii="Poppins" w:cs="Poppins" w:eastAsia="Poppins" w:hAnsi="Poppins"/>
          <w:color w:val="202124"/>
          <w:sz w:val="20"/>
          <w:szCs w:val="20"/>
          <w:u w:val="none"/>
        </w:rPr>
      </w:pPr>
      <w:r w:rsidDel="00000000" w:rsidR="00000000" w:rsidRPr="00000000">
        <w:rPr>
          <w:rFonts w:ascii="Poppins" w:cs="Poppins" w:eastAsia="Poppins" w:hAnsi="Poppins"/>
          <w:color w:val="202124"/>
          <w:sz w:val="20"/>
          <w:szCs w:val="20"/>
          <w:rtl w:val="0"/>
        </w:rPr>
        <w:t xml:space="preserve">Pas encore, mais j’aimerais commencer</w:t>
      </w:r>
    </w:p>
    <w:p w:rsidR="00000000" w:rsidDel="00000000" w:rsidP="00000000" w:rsidRDefault="00000000" w:rsidRPr="00000000" w14:paraId="00000015">
      <w:pPr>
        <w:numPr>
          <w:ilvl w:val="0"/>
          <w:numId w:val="2"/>
        </w:numPr>
        <w:shd w:fill="ffffff" w:val="clear"/>
        <w:ind w:left="1440" w:hanging="360"/>
        <w:rPr>
          <w:rFonts w:ascii="Poppins" w:cs="Poppins" w:eastAsia="Poppins" w:hAnsi="Poppins"/>
          <w:color w:val="202124"/>
          <w:sz w:val="20"/>
          <w:szCs w:val="20"/>
          <w:u w:val="none"/>
        </w:rPr>
      </w:pPr>
      <w:r w:rsidDel="00000000" w:rsidR="00000000" w:rsidRPr="00000000">
        <w:rPr>
          <w:rFonts w:ascii="Poppins" w:cs="Poppins" w:eastAsia="Poppins" w:hAnsi="Poppins"/>
          <w:color w:val="202124"/>
          <w:sz w:val="20"/>
          <w:szCs w:val="20"/>
          <w:rtl w:val="0"/>
        </w:rPr>
        <w:t xml:space="preserve">De temps en temps, quand il y a du temps disponible</w:t>
      </w:r>
    </w:p>
    <w:p w:rsidR="00000000" w:rsidDel="00000000" w:rsidP="00000000" w:rsidRDefault="00000000" w:rsidRPr="00000000" w14:paraId="00000016">
      <w:pPr>
        <w:numPr>
          <w:ilvl w:val="0"/>
          <w:numId w:val="2"/>
        </w:numPr>
        <w:shd w:fill="ffffff" w:val="clear"/>
        <w:ind w:left="1440" w:hanging="360"/>
        <w:rPr>
          <w:rFonts w:ascii="Poppins" w:cs="Poppins" w:eastAsia="Poppins" w:hAnsi="Poppins"/>
          <w:color w:val="202124"/>
          <w:sz w:val="20"/>
          <w:szCs w:val="20"/>
          <w:u w:val="none"/>
        </w:rPr>
      </w:pPr>
      <w:r w:rsidDel="00000000" w:rsidR="00000000" w:rsidRPr="00000000">
        <w:rPr>
          <w:rFonts w:ascii="Poppins" w:cs="Poppins" w:eastAsia="Poppins" w:hAnsi="Poppins"/>
          <w:color w:val="202124"/>
          <w:sz w:val="20"/>
          <w:szCs w:val="20"/>
          <w:rtl w:val="0"/>
        </w:rPr>
        <w:t xml:space="preserve">Régulièrement, mais surtout quand les collaborateurs prennent eux-mêmes l’initiative</w:t>
      </w:r>
    </w:p>
    <w:p w:rsidR="00000000" w:rsidDel="00000000" w:rsidP="00000000" w:rsidRDefault="00000000" w:rsidRPr="00000000" w14:paraId="00000017">
      <w:pPr>
        <w:numPr>
          <w:ilvl w:val="0"/>
          <w:numId w:val="2"/>
        </w:numPr>
        <w:shd w:fill="ffffff" w:val="clear"/>
        <w:ind w:left="1440" w:hanging="360"/>
        <w:rPr>
          <w:rFonts w:ascii="Poppins" w:cs="Poppins" w:eastAsia="Poppins" w:hAnsi="Poppins"/>
          <w:color w:val="202124"/>
          <w:sz w:val="20"/>
          <w:szCs w:val="20"/>
          <w:u w:val="none"/>
        </w:rPr>
      </w:pPr>
      <w:r w:rsidDel="00000000" w:rsidR="00000000" w:rsidRPr="00000000">
        <w:rPr>
          <w:rFonts w:ascii="Poppins" w:cs="Poppins" w:eastAsia="Poppins" w:hAnsi="Poppins"/>
          <w:color w:val="202124"/>
          <w:sz w:val="20"/>
          <w:szCs w:val="20"/>
          <w:rtl w:val="0"/>
        </w:rPr>
        <w:t xml:space="preserve">Souvent, j’essaie de l’intégrer consciemment dans mes conversations</w:t>
      </w:r>
    </w:p>
    <w:p w:rsidR="00000000" w:rsidDel="00000000" w:rsidP="00000000" w:rsidRDefault="00000000" w:rsidRPr="00000000" w14:paraId="00000018">
      <w:pPr>
        <w:ind w:left="0" w:firstLine="0"/>
        <w:rPr>
          <w:rFonts w:ascii="Poppins" w:cs="Poppins" w:eastAsia="Poppins" w:hAnsi="Poppins"/>
          <w:color w:val="202124"/>
          <w:sz w:val="20"/>
          <w:szCs w:val="20"/>
        </w:rPr>
      </w:pPr>
      <w:r w:rsidDel="00000000" w:rsidR="00000000" w:rsidRPr="00000000">
        <w:rPr>
          <w:rtl w:val="0"/>
        </w:rPr>
      </w:r>
    </w:p>
    <w:p w:rsidR="00000000" w:rsidDel="00000000" w:rsidP="00000000" w:rsidRDefault="00000000" w:rsidRPr="00000000" w14:paraId="00000019">
      <w:pPr>
        <w:ind w:left="0" w:firstLine="0"/>
        <w:rPr>
          <w:rFonts w:ascii="Poppins" w:cs="Poppins" w:eastAsia="Poppins" w:hAnsi="Poppins"/>
          <w:color w:val="202124"/>
          <w:sz w:val="20"/>
          <w:szCs w:val="20"/>
        </w:rPr>
      </w:pPr>
      <w:r w:rsidDel="00000000" w:rsidR="00000000" w:rsidRPr="00000000">
        <w:rPr>
          <w:rtl w:val="0"/>
        </w:rPr>
      </w:r>
    </w:p>
    <w:p w:rsidR="00000000" w:rsidDel="00000000" w:rsidP="00000000" w:rsidRDefault="00000000" w:rsidRPr="00000000" w14:paraId="0000001A">
      <w:pPr>
        <w:ind w:left="0" w:firstLine="0"/>
        <w:rPr>
          <w:rFonts w:ascii="Poppins" w:cs="Poppins" w:eastAsia="Poppins" w:hAnsi="Poppins"/>
          <w:color w:val="202124"/>
          <w:sz w:val="20"/>
          <w:szCs w:val="20"/>
        </w:rPr>
      </w:pPr>
      <w:r w:rsidDel="00000000" w:rsidR="00000000" w:rsidRPr="00000000">
        <w:rPr>
          <w:rtl w:val="0"/>
        </w:rPr>
      </w:r>
    </w:p>
    <w:p w:rsidR="00000000" w:rsidDel="00000000" w:rsidP="00000000" w:rsidRDefault="00000000" w:rsidRPr="00000000" w14:paraId="0000001B">
      <w:pPr>
        <w:ind w:left="0" w:firstLine="0"/>
        <w:rPr>
          <w:rFonts w:ascii="Poppins" w:cs="Poppins" w:eastAsia="Poppins" w:hAnsi="Poppins"/>
          <w:color w:val="202124"/>
          <w:sz w:val="20"/>
          <w:szCs w:val="20"/>
        </w:rPr>
      </w:pPr>
      <w:r w:rsidDel="00000000" w:rsidR="00000000" w:rsidRPr="00000000">
        <w:rPr>
          <w:rtl w:val="0"/>
        </w:rPr>
      </w:r>
    </w:p>
    <w:p w:rsidR="00000000" w:rsidDel="00000000" w:rsidP="00000000" w:rsidRDefault="00000000" w:rsidRPr="00000000" w14:paraId="0000001C">
      <w:pPr>
        <w:ind w:left="720" w:firstLine="0"/>
        <w:rPr>
          <w:rFonts w:ascii="Poppins" w:cs="Poppins" w:eastAsia="Poppins" w:hAnsi="Poppins"/>
          <w:b w:val="1"/>
          <w:sz w:val="20"/>
          <w:szCs w:val="20"/>
        </w:rPr>
      </w:pPr>
      <w:r w:rsidDel="00000000" w:rsidR="00000000" w:rsidRPr="00000000">
        <w:rPr>
          <w:rFonts w:ascii="Poppins" w:cs="Poppins" w:eastAsia="Poppins" w:hAnsi="Poppins"/>
          <w:b w:val="1"/>
          <w:color w:val="202124"/>
          <w:sz w:val="20"/>
          <w:szCs w:val="20"/>
          <w:rtl w:val="0"/>
        </w:rPr>
        <w:t xml:space="preserve">3. </w:t>
      </w:r>
      <w:r w:rsidDel="00000000" w:rsidR="00000000" w:rsidRPr="00000000">
        <w:rPr>
          <w:rFonts w:ascii="Poppins" w:cs="Poppins" w:eastAsia="Poppins" w:hAnsi="Poppins"/>
          <w:b w:val="1"/>
          <w:sz w:val="20"/>
          <w:szCs w:val="20"/>
          <w:rtl w:val="0"/>
        </w:rPr>
        <w:t xml:space="preserve">Quels défis typiques observes-tu dans ton équipe en matière d’autonomie et d’implication ?</w:t>
      </w:r>
    </w:p>
    <w:p w:rsidR="00000000" w:rsidDel="00000000" w:rsidP="00000000" w:rsidRDefault="00000000" w:rsidRPr="00000000" w14:paraId="0000001D">
      <w:pPr>
        <w:ind w:left="720" w:firstLine="0"/>
        <w:rPr>
          <w:rFonts w:ascii="Poppins" w:cs="Poppins" w:eastAsia="Poppins" w:hAnsi="Poppins"/>
          <w:b w:val="1"/>
          <w:sz w:val="20"/>
          <w:szCs w:val="20"/>
        </w:rPr>
      </w:pPr>
      <w:r w:rsidDel="00000000" w:rsidR="00000000" w:rsidRPr="00000000">
        <w:rPr>
          <w:rFonts w:ascii="Poppins" w:cs="Poppins" w:eastAsia="Poppins" w:hAnsi="Poppins"/>
          <w:b w:val="1"/>
          <w:sz w:val="20"/>
          <w:szCs w:val="20"/>
          <w:rtl w:val="0"/>
        </w:rPr>
        <w:t xml:space="preserve">(Par exemple : passivité, manque d’initiative, résistance au changement…)</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ind w:left="720" w:firstLine="0"/>
        <w:rPr>
          <w:rFonts w:ascii="Poppins" w:cs="Poppins" w:eastAsia="Poppins" w:hAnsi="Poppins"/>
          <w:b w:val="1"/>
          <w:sz w:val="20"/>
          <w:szCs w:val="20"/>
        </w:rPr>
      </w:pPr>
      <w:r w:rsidDel="00000000" w:rsidR="00000000" w:rsidRPr="00000000">
        <w:rPr>
          <w:rFonts w:ascii="Poppins" w:cs="Poppins" w:eastAsia="Poppins" w:hAnsi="Poppins"/>
          <w:b w:val="1"/>
          <w:sz w:val="20"/>
          <w:szCs w:val="20"/>
          <w:rtl w:val="0"/>
        </w:rPr>
        <w:t xml:space="preserve">4. Qu’aimerais-tu retirer de cette formation ? Qu’est-ce qui ferait, pour toi, qu’elle soit une journée réussie ?</w:t>
      </w:r>
    </w:p>
    <w:p w:rsidR="00000000" w:rsidDel="00000000" w:rsidP="00000000" w:rsidRDefault="00000000" w:rsidRPr="00000000" w14:paraId="00000028">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29">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2A">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2B">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2C">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2D">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2E">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2F">
      <w:pPr>
        <w:ind w:left="720" w:firstLine="0"/>
        <w:rPr>
          <w:rFonts w:ascii="Poppins" w:cs="Poppins" w:eastAsia="Poppins" w:hAnsi="Poppins"/>
          <w:b w:val="1"/>
          <w:sz w:val="20"/>
          <w:szCs w:val="20"/>
        </w:rPr>
      </w:pPr>
      <w:r w:rsidDel="00000000" w:rsidR="00000000" w:rsidRPr="00000000">
        <w:rPr>
          <w:rFonts w:ascii="Poppins" w:cs="Poppins" w:eastAsia="Poppins" w:hAnsi="Poppins"/>
          <w:b w:val="1"/>
          <w:sz w:val="20"/>
          <w:szCs w:val="20"/>
          <w:rtl w:val="0"/>
        </w:rPr>
        <w:t xml:space="preserve">5. As-tu d’autres questions ou remarques ?</w:t>
      </w:r>
    </w:p>
    <w:p w:rsidR="00000000" w:rsidDel="00000000" w:rsidP="00000000" w:rsidRDefault="00000000" w:rsidRPr="00000000" w14:paraId="00000030">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31">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32">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33">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34">
      <w:pPr>
        <w:rPr>
          <w:rFonts w:ascii="Poppins" w:cs="Poppins" w:eastAsia="Poppins" w:hAnsi="Poppins"/>
          <w:b w:val="1"/>
          <w:sz w:val="20"/>
          <w:szCs w:val="20"/>
        </w:rPr>
      </w:pPr>
      <w:r w:rsidDel="00000000" w:rsidR="00000000" w:rsidRPr="00000000">
        <w:rPr>
          <w:rtl w:val="0"/>
        </w:rPr>
      </w:r>
    </w:p>
    <w:p w:rsidR="00000000" w:rsidDel="00000000" w:rsidP="00000000" w:rsidRDefault="00000000" w:rsidRPr="00000000" w14:paraId="00000035">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6">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Merci et à très bientôt !</w:t>
      </w:r>
    </w:p>
    <w:p w:rsidR="00000000" w:rsidDel="00000000" w:rsidP="00000000" w:rsidRDefault="00000000" w:rsidRPr="00000000" w14:paraId="00000037">
      <w:pPr>
        <w:rPr>
          <w:rFonts w:ascii="Poppins" w:cs="Poppins" w:eastAsia="Poppins" w:hAnsi="Poppins"/>
          <w:sz w:val="20"/>
          <w:szCs w:val="20"/>
        </w:rPr>
      </w:pPr>
      <w:r w:rsidDel="00000000" w:rsidR="00000000" w:rsidRPr="00000000">
        <w:rPr>
          <w:rFonts w:ascii="Poppins" w:cs="Poppins" w:eastAsia="Poppins" w:hAnsi="Poppins"/>
          <w:i w:val="1"/>
          <w:sz w:val="20"/>
          <w:szCs w:val="20"/>
          <w:rtl w:val="0"/>
        </w:rPr>
        <w:t xml:space="preserve">L’équipe How’s Work</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